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4325BF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083A87" w:rsidP="00C37F7F">
      <w:pPr>
        <w:pStyle w:val="Heading1"/>
      </w:pPr>
      <w:r>
        <w:t>Tuesday, August 21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E60C3" w:rsidRDefault="00083A87" w:rsidP="00083A87">
            <w:pPr>
              <w:pStyle w:val="ListParagraph"/>
              <w:numPr>
                <w:ilvl w:val="0"/>
                <w:numId w:val="13"/>
              </w:numPr>
            </w:pPr>
            <w:r>
              <w:t>Warm-up problems to scaffolding construction of the unit circle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571683" w:rsidRDefault="00083A87" w:rsidP="00D6043E">
            <w:pPr>
              <w:pStyle w:val="ListParagraph"/>
              <w:numPr>
                <w:ilvl w:val="0"/>
                <w:numId w:val="12"/>
              </w:numPr>
            </w:pPr>
            <w:r>
              <w:t>Building the unit circle.  Notes begin with review of special right triangle ratios, Pythagorean Theorem, and the trig ratios.</w:t>
            </w:r>
          </w:p>
          <w:p w:rsidR="00083A87" w:rsidRDefault="00083A87" w:rsidP="00D6043E">
            <w:pPr>
              <w:pStyle w:val="ListParagraph"/>
              <w:numPr>
                <w:ilvl w:val="0"/>
                <w:numId w:val="12"/>
              </w:numPr>
            </w:pPr>
            <w:r>
              <w:t>Teacher will guide students through labeling all angles in degree and radian measures.  As time allows, construct the special right triangles in quadrant 1 and derive the ordered pairs (cosx, sinx).</w:t>
            </w:r>
          </w:p>
          <w:p w:rsidR="00083A87" w:rsidRDefault="00083A87" w:rsidP="00D6043E">
            <w:pPr>
              <w:pStyle w:val="ListParagraph"/>
              <w:numPr>
                <w:ilvl w:val="0"/>
                <w:numId w:val="12"/>
              </w:numPr>
            </w:pPr>
            <w:r>
              <w:t>Practice:  Provide numerous additional copies for each student to practice as part of memorization of Unit Circle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D6043E" w:rsidP="00083A87">
            <w:r>
              <w:t xml:space="preserve">Students will </w:t>
            </w:r>
            <w:r w:rsidR="00083A87">
              <w:t>analyze trig functions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083A87" w:rsidP="00FB0835">
            <w:r>
              <w:t>Homework: complete a unit circle using strategies learned in class today.  If you struggled on the quiz, make arrangements to come in for tutoring so that you can rectify before test day,</w:t>
            </w:r>
            <w:r w:rsidR="00E9527A">
              <w:t xml:space="preserve"> 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137F25" w:rsidRDefault="00BF5680" w:rsidP="00E73D3F">
      <w:pPr>
        <w:pStyle w:val="Heading4"/>
        <w:rPr>
          <w:b w:val="0"/>
        </w:rPr>
      </w:pPr>
      <w:r>
        <w:t xml:space="preserve">Additional information:  </w:t>
      </w:r>
      <w:bookmarkStart w:id="0" w:name="_GoBack"/>
      <w:bookmarkEnd w:id="0"/>
    </w:p>
    <w:p w:rsidR="00264F50" w:rsidRPr="00137F25" w:rsidRDefault="00264F50"/>
    <w:sectPr w:rsidR="00264F50" w:rsidRPr="00137F2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BF" w:rsidRDefault="004325BF" w:rsidP="00555D3B">
      <w:pPr>
        <w:spacing w:before="0" w:after="0" w:line="240" w:lineRule="auto"/>
      </w:pPr>
      <w:r>
        <w:separator/>
      </w:r>
    </w:p>
  </w:endnote>
  <w:endnote w:type="continuationSeparator" w:id="0">
    <w:p w:rsidR="004325BF" w:rsidRDefault="004325BF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BF" w:rsidRDefault="004325BF" w:rsidP="00555D3B">
      <w:pPr>
        <w:spacing w:before="0" w:after="0" w:line="240" w:lineRule="auto"/>
      </w:pPr>
      <w:r>
        <w:separator/>
      </w:r>
    </w:p>
  </w:footnote>
  <w:footnote w:type="continuationSeparator" w:id="0">
    <w:p w:rsidR="004325BF" w:rsidRDefault="004325BF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FDC"/>
    <w:multiLevelType w:val="hybridMultilevel"/>
    <w:tmpl w:val="1974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F7"/>
    <w:multiLevelType w:val="hybridMultilevel"/>
    <w:tmpl w:val="78D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03330"/>
    <w:multiLevelType w:val="hybridMultilevel"/>
    <w:tmpl w:val="D26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355D"/>
    <w:rsid w:val="00025FAF"/>
    <w:rsid w:val="00083A87"/>
    <w:rsid w:val="000D70D4"/>
    <w:rsid w:val="000E49DD"/>
    <w:rsid w:val="000E60C3"/>
    <w:rsid w:val="00116DC5"/>
    <w:rsid w:val="00127243"/>
    <w:rsid w:val="001370EC"/>
    <w:rsid w:val="00137F25"/>
    <w:rsid w:val="001776C0"/>
    <w:rsid w:val="00185CD0"/>
    <w:rsid w:val="001E267D"/>
    <w:rsid w:val="001E2C42"/>
    <w:rsid w:val="00215FB1"/>
    <w:rsid w:val="00235E13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0574B"/>
    <w:rsid w:val="00417C03"/>
    <w:rsid w:val="0042689F"/>
    <w:rsid w:val="004325BF"/>
    <w:rsid w:val="004B126A"/>
    <w:rsid w:val="004D5D7E"/>
    <w:rsid w:val="004D5DAC"/>
    <w:rsid w:val="004F323F"/>
    <w:rsid w:val="00555D3B"/>
    <w:rsid w:val="00563DC8"/>
    <w:rsid w:val="00571683"/>
    <w:rsid w:val="005A5FA8"/>
    <w:rsid w:val="00620332"/>
    <w:rsid w:val="00662A26"/>
    <w:rsid w:val="00672AFE"/>
    <w:rsid w:val="006F1179"/>
    <w:rsid w:val="00711DD6"/>
    <w:rsid w:val="00717393"/>
    <w:rsid w:val="0073027E"/>
    <w:rsid w:val="0073110F"/>
    <w:rsid w:val="007A20FC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130CE"/>
    <w:rsid w:val="00B46BA6"/>
    <w:rsid w:val="00B9392D"/>
    <w:rsid w:val="00BF5680"/>
    <w:rsid w:val="00C01C4C"/>
    <w:rsid w:val="00C041DB"/>
    <w:rsid w:val="00C37F7F"/>
    <w:rsid w:val="00C5534B"/>
    <w:rsid w:val="00C57EA3"/>
    <w:rsid w:val="00C656BA"/>
    <w:rsid w:val="00CD440E"/>
    <w:rsid w:val="00CE6D3B"/>
    <w:rsid w:val="00D10ACB"/>
    <w:rsid w:val="00D268A5"/>
    <w:rsid w:val="00D274EE"/>
    <w:rsid w:val="00D46794"/>
    <w:rsid w:val="00D6043E"/>
    <w:rsid w:val="00D868B9"/>
    <w:rsid w:val="00DE792A"/>
    <w:rsid w:val="00DF1E72"/>
    <w:rsid w:val="00E3045C"/>
    <w:rsid w:val="00E7243F"/>
    <w:rsid w:val="00E73D3F"/>
    <w:rsid w:val="00E871F6"/>
    <w:rsid w:val="00E92149"/>
    <w:rsid w:val="00E9527A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75D8B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077DED"/>
    <w:rsid w:val="001B4050"/>
    <w:rsid w:val="00280271"/>
    <w:rsid w:val="0037331F"/>
    <w:rsid w:val="00553FE0"/>
    <w:rsid w:val="005D7955"/>
    <w:rsid w:val="008113EA"/>
    <w:rsid w:val="008551B5"/>
    <w:rsid w:val="00DB306A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2018-08-22T19:42:00Z</dcterms:created>
  <dcterms:modified xsi:type="dcterms:W3CDTF">2018-08-22T19:42:00Z</dcterms:modified>
</cp:coreProperties>
</file>